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AB56B" w14:textId="77C670E9" w:rsidR="00F8288C" w:rsidRPr="003E11EE" w:rsidRDefault="00F8288C" w:rsidP="003E11EE">
      <w:pPr>
        <w:spacing w:after="200" w:line="276" w:lineRule="auto"/>
        <w:rPr>
          <w:sz w:val="22"/>
        </w:rPr>
      </w:pPr>
      <w:r w:rsidRPr="003E11EE">
        <w:rPr>
          <w:sz w:val="22"/>
        </w:rPr>
        <w:t xml:space="preserve">Załącznik </w:t>
      </w:r>
      <w:r w:rsidR="003E11EE" w:rsidRPr="005D4BD3">
        <w:rPr>
          <w:sz w:val="22"/>
        </w:rPr>
        <w:t>C.</w:t>
      </w:r>
      <w:r w:rsidR="003E11EE">
        <w:rPr>
          <w:sz w:val="22"/>
        </w:rPr>
        <w:t>86</w:t>
      </w:r>
      <w:r w:rsidR="003E11EE" w:rsidRPr="005D4BD3">
        <w:rPr>
          <w:sz w:val="22"/>
        </w:rPr>
        <w:t>.</w:t>
      </w:r>
      <w:r w:rsidR="003E11EE">
        <w:rPr>
          <w:sz w:val="22"/>
        </w:rPr>
        <w:t>b</w:t>
      </w:r>
      <w:r w:rsidRPr="003E11EE">
        <w:rPr>
          <w:sz w:val="22"/>
        </w:rPr>
        <w:t>.</w:t>
      </w:r>
    </w:p>
    <w:p w14:paraId="2A083171" w14:textId="77777777" w:rsidR="003E11EE" w:rsidRDefault="003E11EE" w:rsidP="003E11EE">
      <w:pPr>
        <w:spacing w:after="200" w:line="276" w:lineRule="auto"/>
        <w:rPr>
          <w:b/>
        </w:rPr>
      </w:pPr>
      <w:r w:rsidRPr="009E74C5">
        <w:rPr>
          <w:b/>
        </w:rPr>
        <w:t xml:space="preserve">TRASTUZUMABUM </w:t>
      </w:r>
      <w:r>
        <w:rPr>
          <w:b/>
        </w:rPr>
        <w:t>I.V.</w:t>
      </w:r>
    </w:p>
    <w:p w14:paraId="301AB56E" w14:textId="2745F600" w:rsidR="00F8288C" w:rsidRPr="003E11EE" w:rsidRDefault="00792851" w:rsidP="003E11EE">
      <w:pPr>
        <w:spacing w:line="276" w:lineRule="auto"/>
        <w:rPr>
          <w:bCs/>
          <w:i/>
          <w:iCs/>
          <w:sz w:val="22"/>
          <w:szCs w:val="22"/>
          <w:u w:val="single"/>
        </w:rPr>
      </w:pPr>
      <w:r w:rsidRPr="003E11EE">
        <w:rPr>
          <w:bCs/>
          <w:i/>
          <w:iCs/>
          <w:sz w:val="22"/>
          <w:szCs w:val="22"/>
          <w:u w:val="single"/>
        </w:rPr>
        <w:t>W</w:t>
      </w:r>
      <w:r w:rsidR="00F8288C" w:rsidRPr="003E11EE">
        <w:rPr>
          <w:bCs/>
          <w:i/>
          <w:iCs/>
          <w:sz w:val="22"/>
          <w:szCs w:val="22"/>
          <w:u w:val="single"/>
        </w:rPr>
        <w:t xml:space="preserve"> skojarzeniu z </w:t>
      </w:r>
      <w:proofErr w:type="spellStart"/>
      <w:r w:rsidR="001F50A7" w:rsidRPr="003E11EE">
        <w:rPr>
          <w:bCs/>
          <w:i/>
          <w:iCs/>
          <w:sz w:val="22"/>
          <w:szCs w:val="22"/>
          <w:u w:val="single"/>
        </w:rPr>
        <w:t>cisplatyną</w:t>
      </w:r>
      <w:proofErr w:type="spellEnd"/>
      <w:r w:rsidR="00586C2C" w:rsidRPr="003E11EE">
        <w:rPr>
          <w:bCs/>
          <w:i/>
          <w:iCs/>
          <w:sz w:val="22"/>
          <w:szCs w:val="22"/>
          <w:u w:val="single"/>
        </w:rPr>
        <w:t xml:space="preserve"> (albo </w:t>
      </w:r>
      <w:proofErr w:type="spellStart"/>
      <w:r w:rsidR="00586C2C" w:rsidRPr="003E11EE">
        <w:rPr>
          <w:bCs/>
          <w:i/>
          <w:iCs/>
          <w:sz w:val="22"/>
          <w:szCs w:val="22"/>
          <w:u w:val="single"/>
        </w:rPr>
        <w:t>oksaliplatyną</w:t>
      </w:r>
      <w:proofErr w:type="spellEnd"/>
      <w:r w:rsidR="00586C2C" w:rsidRPr="003E11EE">
        <w:rPr>
          <w:bCs/>
          <w:i/>
          <w:iCs/>
          <w:sz w:val="22"/>
          <w:szCs w:val="22"/>
          <w:u w:val="single"/>
        </w:rPr>
        <w:t>)</w:t>
      </w:r>
      <w:r w:rsidR="00F8288C" w:rsidRPr="003E11EE">
        <w:rPr>
          <w:bCs/>
          <w:i/>
          <w:iCs/>
          <w:sz w:val="22"/>
          <w:szCs w:val="22"/>
          <w:u w:val="single"/>
        </w:rPr>
        <w:t xml:space="preserve"> i </w:t>
      </w:r>
      <w:proofErr w:type="spellStart"/>
      <w:r w:rsidR="00F8288C" w:rsidRPr="003E11EE">
        <w:rPr>
          <w:bCs/>
          <w:i/>
          <w:iCs/>
          <w:sz w:val="22"/>
          <w:szCs w:val="22"/>
          <w:u w:val="single"/>
        </w:rPr>
        <w:t>fluorouracylem</w:t>
      </w:r>
      <w:proofErr w:type="spellEnd"/>
      <w:r w:rsidR="00F8288C" w:rsidRPr="003E11EE">
        <w:rPr>
          <w:bCs/>
          <w:i/>
          <w:iCs/>
          <w:sz w:val="22"/>
          <w:szCs w:val="22"/>
          <w:u w:val="single"/>
        </w:rPr>
        <w:t xml:space="preserve"> </w:t>
      </w:r>
      <w:r w:rsidR="00790EE1" w:rsidRPr="003E11EE">
        <w:rPr>
          <w:bCs/>
          <w:i/>
          <w:iCs/>
          <w:sz w:val="22"/>
          <w:szCs w:val="22"/>
          <w:u w:val="single"/>
        </w:rPr>
        <w:t>albo</w:t>
      </w:r>
      <w:r w:rsidR="00F8288C" w:rsidRPr="003E11EE">
        <w:rPr>
          <w:bCs/>
          <w:i/>
          <w:iCs/>
          <w:sz w:val="22"/>
          <w:szCs w:val="22"/>
          <w:u w:val="single"/>
        </w:rPr>
        <w:t xml:space="preserve"> </w:t>
      </w:r>
      <w:proofErr w:type="spellStart"/>
      <w:r w:rsidR="00586C2C" w:rsidRPr="003E11EE">
        <w:rPr>
          <w:bCs/>
          <w:i/>
          <w:iCs/>
          <w:sz w:val="22"/>
          <w:szCs w:val="22"/>
          <w:u w:val="single"/>
        </w:rPr>
        <w:t>cisplatyną</w:t>
      </w:r>
      <w:proofErr w:type="spellEnd"/>
      <w:r w:rsidR="00586C2C" w:rsidRPr="003E11EE">
        <w:rPr>
          <w:bCs/>
          <w:i/>
          <w:iCs/>
          <w:sz w:val="22"/>
          <w:szCs w:val="22"/>
          <w:u w:val="single"/>
        </w:rPr>
        <w:t xml:space="preserve"> (albo </w:t>
      </w:r>
      <w:proofErr w:type="spellStart"/>
      <w:r w:rsidR="00586C2C" w:rsidRPr="003E11EE">
        <w:rPr>
          <w:bCs/>
          <w:i/>
          <w:iCs/>
          <w:sz w:val="22"/>
          <w:szCs w:val="22"/>
          <w:u w:val="single"/>
        </w:rPr>
        <w:t>oksaliplatyną</w:t>
      </w:r>
      <w:proofErr w:type="spellEnd"/>
      <w:r w:rsidR="00E35F6F" w:rsidRPr="003E11EE">
        <w:rPr>
          <w:bCs/>
          <w:i/>
          <w:iCs/>
          <w:sz w:val="22"/>
          <w:szCs w:val="22"/>
          <w:u w:val="single"/>
        </w:rPr>
        <w:t>)</w:t>
      </w:r>
      <w:r w:rsidR="00F8288C" w:rsidRPr="003E11EE">
        <w:rPr>
          <w:bCs/>
          <w:i/>
          <w:iCs/>
          <w:sz w:val="22"/>
          <w:szCs w:val="22"/>
          <w:u w:val="single"/>
        </w:rPr>
        <w:t xml:space="preserve"> i </w:t>
      </w:r>
      <w:proofErr w:type="spellStart"/>
      <w:r w:rsidR="00F8288C" w:rsidRPr="003E11EE">
        <w:rPr>
          <w:bCs/>
          <w:i/>
          <w:iCs/>
          <w:sz w:val="22"/>
          <w:szCs w:val="22"/>
          <w:u w:val="single"/>
        </w:rPr>
        <w:t>kapecytabiną</w:t>
      </w:r>
      <w:proofErr w:type="spellEnd"/>
      <w:r w:rsidR="0026741D" w:rsidRPr="003E11EE">
        <w:rPr>
          <w:bCs/>
          <w:i/>
          <w:iCs/>
          <w:sz w:val="22"/>
          <w:szCs w:val="22"/>
          <w:u w:val="single"/>
        </w:rPr>
        <w:t>:</w:t>
      </w:r>
    </w:p>
    <w:p w14:paraId="301AB56F" w14:textId="13C32EF6" w:rsidR="00F8288C" w:rsidRPr="003E11EE" w:rsidRDefault="00F8288C" w:rsidP="003E11EE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3E11EE">
        <w:rPr>
          <w:rFonts w:ascii="Times New Roman" w:hAnsi="Times New Roman" w:cs="Times New Roman"/>
          <w:bCs/>
          <w:i/>
          <w:iCs/>
        </w:rPr>
        <w:t>potwierdzenie histologiczne gruczołowego raka żołądka lub połączenia przełykow</w:t>
      </w:r>
      <w:r w:rsidR="008562BC" w:rsidRPr="003E11EE">
        <w:rPr>
          <w:rFonts w:ascii="Times New Roman" w:hAnsi="Times New Roman" w:cs="Times New Roman"/>
          <w:bCs/>
          <w:i/>
          <w:iCs/>
        </w:rPr>
        <w:t>o</w:t>
      </w:r>
      <w:r w:rsidR="00BA3B58" w:rsidRPr="003E11EE">
        <w:rPr>
          <w:rFonts w:ascii="Times New Roman" w:hAnsi="Times New Roman" w:cs="Times New Roman"/>
          <w:bCs/>
          <w:i/>
          <w:iCs/>
        </w:rPr>
        <w:t>-</w:t>
      </w:r>
      <w:r w:rsidRPr="003E11EE">
        <w:rPr>
          <w:rFonts w:ascii="Times New Roman" w:hAnsi="Times New Roman" w:cs="Times New Roman"/>
          <w:bCs/>
          <w:i/>
          <w:iCs/>
        </w:rPr>
        <w:t>żoł</w:t>
      </w:r>
      <w:r w:rsidR="00E325DC" w:rsidRPr="003E11EE">
        <w:rPr>
          <w:rFonts w:ascii="Times New Roman" w:hAnsi="Times New Roman" w:cs="Times New Roman"/>
          <w:bCs/>
          <w:i/>
          <w:iCs/>
        </w:rPr>
        <w:t>ą</w:t>
      </w:r>
      <w:r w:rsidRPr="003E11EE">
        <w:rPr>
          <w:rFonts w:ascii="Times New Roman" w:hAnsi="Times New Roman" w:cs="Times New Roman"/>
          <w:bCs/>
          <w:i/>
          <w:iCs/>
        </w:rPr>
        <w:t>dkowego</w:t>
      </w:r>
      <w:r w:rsidR="003E11EE">
        <w:rPr>
          <w:rFonts w:ascii="Times New Roman" w:hAnsi="Times New Roman" w:cs="Times New Roman"/>
          <w:bCs/>
          <w:i/>
          <w:iCs/>
        </w:rPr>
        <w:t>,</w:t>
      </w:r>
    </w:p>
    <w:p w14:paraId="301AB570" w14:textId="04E5CCE2" w:rsidR="00F8288C" w:rsidRPr="003E11EE" w:rsidRDefault="00F8288C" w:rsidP="003E11EE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proofErr w:type="spellStart"/>
      <w:r w:rsidRPr="003E11EE">
        <w:rPr>
          <w:rFonts w:ascii="Times New Roman" w:hAnsi="Times New Roman" w:cs="Times New Roman"/>
          <w:bCs/>
          <w:i/>
          <w:iCs/>
        </w:rPr>
        <w:t>nadekspresja</w:t>
      </w:r>
      <w:proofErr w:type="spellEnd"/>
      <w:r w:rsidRPr="003E11EE">
        <w:rPr>
          <w:rFonts w:ascii="Times New Roman" w:hAnsi="Times New Roman" w:cs="Times New Roman"/>
          <w:bCs/>
          <w:i/>
          <w:iCs/>
        </w:rPr>
        <w:t xml:space="preserve"> białka HER2 3+ w badaniu IHC</w:t>
      </w:r>
      <w:r w:rsidR="00263DDD" w:rsidRPr="003E11EE">
        <w:rPr>
          <w:rFonts w:ascii="Times New Roman" w:hAnsi="Times New Roman" w:cs="Times New Roman"/>
          <w:bCs/>
          <w:i/>
          <w:iCs/>
        </w:rPr>
        <w:t xml:space="preserve"> </w:t>
      </w:r>
      <w:r w:rsidR="00C9604C" w:rsidRPr="003E11EE">
        <w:rPr>
          <w:rFonts w:ascii="Times New Roman" w:hAnsi="Times New Roman" w:cs="Times New Roman"/>
          <w:bCs/>
          <w:i/>
          <w:iCs/>
        </w:rPr>
        <w:t xml:space="preserve">lub </w:t>
      </w:r>
      <w:r w:rsidR="00560C12" w:rsidRPr="003E11EE">
        <w:rPr>
          <w:rFonts w:ascii="Times New Roman" w:hAnsi="Times New Roman" w:cs="Times New Roman"/>
          <w:bCs/>
          <w:i/>
          <w:iCs/>
        </w:rPr>
        <w:t>amplifikacja genu HER2 w badaniu FISH</w:t>
      </w:r>
      <w:r w:rsidR="003E11EE">
        <w:rPr>
          <w:rFonts w:ascii="Times New Roman" w:hAnsi="Times New Roman" w:cs="Times New Roman"/>
          <w:bCs/>
          <w:i/>
          <w:iCs/>
        </w:rPr>
        <w:t>,</w:t>
      </w:r>
    </w:p>
    <w:p w14:paraId="301AB571" w14:textId="674A223F" w:rsidR="00F8288C" w:rsidRPr="003E11EE" w:rsidRDefault="00F8288C" w:rsidP="003E11EE">
      <w:pPr>
        <w:pStyle w:val="Akapitzlist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bCs/>
          <w:i/>
          <w:iCs/>
        </w:rPr>
      </w:pPr>
      <w:r w:rsidRPr="003E11EE">
        <w:rPr>
          <w:rFonts w:ascii="Times New Roman" w:hAnsi="Times New Roman" w:cs="Times New Roman"/>
          <w:bCs/>
          <w:i/>
          <w:iCs/>
        </w:rPr>
        <w:t xml:space="preserve">zaawansowanie w stadium uogólnienia z wskazaniami do leczenia paliatywnego zgodnymi z ChPL </w:t>
      </w:r>
      <w:r w:rsidR="001F1198" w:rsidRPr="003E11EE">
        <w:rPr>
          <w:rFonts w:ascii="Times New Roman" w:hAnsi="Times New Roman" w:cs="Times New Roman"/>
          <w:bCs/>
          <w:i/>
          <w:iCs/>
        </w:rPr>
        <w:t>lub</w:t>
      </w:r>
      <w:r w:rsidRPr="003E11EE">
        <w:rPr>
          <w:rFonts w:ascii="Times New Roman" w:hAnsi="Times New Roman" w:cs="Times New Roman"/>
          <w:bCs/>
          <w:i/>
          <w:iCs/>
        </w:rPr>
        <w:t xml:space="preserve"> wytycznymi PTOK</w:t>
      </w:r>
      <w:r w:rsidR="00436656" w:rsidRPr="003E11EE">
        <w:rPr>
          <w:rFonts w:ascii="Times New Roman" w:hAnsi="Times New Roman" w:cs="Times New Roman"/>
          <w:bCs/>
          <w:i/>
          <w:iCs/>
        </w:rPr>
        <w:t>.</w:t>
      </w:r>
    </w:p>
    <w:p w14:paraId="301AB579" w14:textId="7DCB9462" w:rsidR="00F8288C" w:rsidRDefault="00F8288C" w:rsidP="003E11EE">
      <w:pPr>
        <w:spacing w:after="200" w:line="276" w:lineRule="auto"/>
        <w:rPr>
          <w:bCs/>
          <w:i/>
          <w:iCs/>
          <w:sz w:val="22"/>
          <w:szCs w:val="22"/>
        </w:rPr>
      </w:pPr>
      <w:r w:rsidRPr="009E74C5">
        <w:rPr>
          <w:bCs/>
          <w:i/>
          <w:iCs/>
          <w:sz w:val="22"/>
          <w:szCs w:val="22"/>
        </w:rPr>
        <w:t>Leczenie powinno być stosowane do czasu wystąpienia progresji nowotworu lub niepożądanych działań ograniczających możliwość kontynuowania.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6"/>
        <w:gridCol w:w="1702"/>
        <w:gridCol w:w="8489"/>
      </w:tblGrid>
      <w:tr w:rsidR="003E11EE" w:rsidRPr="00DA7EC7" w14:paraId="1C249A14" w14:textId="77777777" w:rsidTr="0048514F">
        <w:trPr>
          <w:cantSplit/>
          <w:trHeight w:val="809"/>
          <w:tblHeader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48BDBE5E" w14:textId="77777777" w:rsidR="003E11EE" w:rsidRPr="00615D6E" w:rsidRDefault="003E11EE" w:rsidP="0048514F">
            <w:pPr>
              <w:jc w:val="center"/>
              <w:rPr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23CFF0E" w14:textId="77777777" w:rsidR="003E11EE" w:rsidRPr="00615D6E" w:rsidRDefault="003E11EE" w:rsidP="0048514F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SUBSTANCJI CZYNNEJ ORAZ, JEŻELI DOTYCZY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15D6E">
              <w:rPr>
                <w:b/>
                <w:bCs/>
                <w:color w:val="000000"/>
                <w:sz w:val="22"/>
                <w:szCs w:val="22"/>
              </w:rPr>
              <w:t>- DROGA PODANIA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9118CEE" w14:textId="77777777" w:rsidR="003E11EE" w:rsidRPr="00615D6E" w:rsidRDefault="003E11EE" w:rsidP="0048514F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1588649" w14:textId="77777777" w:rsidR="003E11EE" w:rsidRPr="00615D6E" w:rsidRDefault="003E11EE" w:rsidP="0048514F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3E11EE" w:rsidRPr="009E74C5" w14:paraId="21CC8E14" w14:textId="77777777" w:rsidTr="0048514F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7B8E6" w14:textId="77777777" w:rsidR="003E11EE" w:rsidRPr="006875F3" w:rsidRDefault="003E11EE" w:rsidP="0048514F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D1BE8" w14:textId="77777777" w:rsidR="003E11EE" w:rsidRPr="009E74C5" w:rsidRDefault="003E11EE" w:rsidP="0048514F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470A5" w14:textId="2C8246B3" w:rsidR="003E11EE" w:rsidRPr="009E74C5" w:rsidRDefault="003E11EE" w:rsidP="0048514F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sz w:val="18"/>
                <w:szCs w:val="18"/>
              </w:rPr>
              <w:t>C16.0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29DB" w14:textId="52127019" w:rsidR="003E11EE" w:rsidRPr="006875F3" w:rsidRDefault="003E11EE" w:rsidP="0048514F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WPUST</w:t>
            </w:r>
          </w:p>
        </w:tc>
      </w:tr>
      <w:tr w:rsidR="003E11EE" w:rsidRPr="009E74C5" w14:paraId="28BA7156" w14:textId="77777777" w:rsidTr="0048514F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4EBC" w14:textId="77777777" w:rsidR="003E11EE" w:rsidRPr="006875F3" w:rsidRDefault="003E11EE" w:rsidP="0048514F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6859" w14:textId="77777777" w:rsidR="003E11EE" w:rsidRPr="009E74C5" w:rsidRDefault="003E11EE" w:rsidP="0048514F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074F" w14:textId="26D2CF9C" w:rsidR="003E11EE" w:rsidRPr="009E74C5" w:rsidRDefault="003E11EE" w:rsidP="0048514F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sz w:val="18"/>
                <w:szCs w:val="18"/>
              </w:rPr>
              <w:t>C16.1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52789" w14:textId="2A8A7F53" w:rsidR="003E11EE" w:rsidRPr="006875F3" w:rsidRDefault="003E11EE" w:rsidP="0048514F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DNO ŻOŁĄDKA</w:t>
            </w:r>
          </w:p>
        </w:tc>
      </w:tr>
      <w:tr w:rsidR="003E11EE" w:rsidRPr="009E74C5" w14:paraId="4DF38F7B" w14:textId="77777777" w:rsidTr="0048514F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ABD6C" w14:textId="77777777" w:rsidR="003E11EE" w:rsidRPr="006875F3" w:rsidRDefault="003E11EE" w:rsidP="0048514F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8F28" w14:textId="77777777" w:rsidR="003E11EE" w:rsidRPr="009E74C5" w:rsidRDefault="003E11EE" w:rsidP="0048514F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D0D7" w14:textId="06566811" w:rsidR="003E11EE" w:rsidRPr="009E74C5" w:rsidRDefault="003E11EE" w:rsidP="0048514F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sz w:val="18"/>
                <w:szCs w:val="18"/>
              </w:rPr>
              <w:t>C16.2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1A3BF" w14:textId="0A14EA16" w:rsidR="003E11EE" w:rsidRPr="006875F3" w:rsidRDefault="003E11EE" w:rsidP="0048514F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TRZON ŻOŁĄDKA</w:t>
            </w:r>
          </w:p>
        </w:tc>
      </w:tr>
      <w:tr w:rsidR="003E11EE" w:rsidRPr="009E74C5" w14:paraId="683C7C95" w14:textId="77777777" w:rsidTr="0048514F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4B43" w14:textId="77777777" w:rsidR="003E11EE" w:rsidRPr="006875F3" w:rsidRDefault="003E11EE" w:rsidP="0048514F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7FA31" w14:textId="77777777" w:rsidR="003E11EE" w:rsidRPr="009E74C5" w:rsidRDefault="003E11EE" w:rsidP="0048514F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61421" w14:textId="5A5260F4" w:rsidR="003E11EE" w:rsidRPr="009E74C5" w:rsidRDefault="003E11EE" w:rsidP="0048514F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sz w:val="18"/>
                <w:szCs w:val="18"/>
              </w:rPr>
              <w:t>C16.3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DFCD" w14:textId="31BD4CDF" w:rsidR="003E11EE" w:rsidRPr="006875F3" w:rsidRDefault="003E11EE" w:rsidP="0048514F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UJŚCIE ODŹWIERNIKA</w:t>
            </w:r>
          </w:p>
        </w:tc>
      </w:tr>
      <w:tr w:rsidR="003E11EE" w:rsidRPr="009E74C5" w14:paraId="41ED1AD5" w14:textId="77777777" w:rsidTr="0048514F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45A69" w14:textId="77777777" w:rsidR="003E11EE" w:rsidRPr="006875F3" w:rsidRDefault="003E11EE" w:rsidP="0048514F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58C5" w14:textId="77777777" w:rsidR="003E11EE" w:rsidRPr="009E74C5" w:rsidRDefault="003E11EE" w:rsidP="0048514F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34353" w14:textId="7DA074A6" w:rsidR="003E11EE" w:rsidRPr="009E74C5" w:rsidRDefault="003E11EE" w:rsidP="0048514F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sz w:val="18"/>
                <w:szCs w:val="18"/>
              </w:rPr>
              <w:t>C16.4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AA51C" w14:textId="6F8D11A1" w:rsidR="003E11EE" w:rsidRPr="006875F3" w:rsidRDefault="003E11EE" w:rsidP="0048514F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ODŹWIERNIK</w:t>
            </w:r>
          </w:p>
        </w:tc>
      </w:tr>
      <w:tr w:rsidR="003E11EE" w:rsidRPr="009E74C5" w14:paraId="3996698C" w14:textId="77777777" w:rsidTr="0048514F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3A4A" w14:textId="77777777" w:rsidR="003E11EE" w:rsidRPr="006875F3" w:rsidRDefault="003E11EE" w:rsidP="0048514F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0BB6" w14:textId="77777777" w:rsidR="003E11EE" w:rsidRPr="009E74C5" w:rsidRDefault="003E11EE" w:rsidP="0048514F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6355D" w14:textId="188EE060" w:rsidR="003E11EE" w:rsidRPr="009E74C5" w:rsidRDefault="003E11EE" w:rsidP="0048514F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sz w:val="18"/>
                <w:szCs w:val="18"/>
              </w:rPr>
              <w:t>C16.5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9E803" w14:textId="5A712DF9" w:rsidR="003E11EE" w:rsidRPr="006875F3" w:rsidRDefault="003E11EE" w:rsidP="0048514F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KRZYWIZNA MNIEJSZA ŻOŁĄDKA, UMIEJSCOWIENIE NIEOKREŚLONE</w:t>
            </w:r>
          </w:p>
        </w:tc>
      </w:tr>
      <w:tr w:rsidR="003E11EE" w:rsidRPr="009E74C5" w14:paraId="2B9D4A83" w14:textId="77777777" w:rsidTr="0048514F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BEB03" w14:textId="77777777" w:rsidR="003E11EE" w:rsidRPr="006875F3" w:rsidRDefault="003E11EE" w:rsidP="0048514F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B30D" w14:textId="77777777" w:rsidR="003E11EE" w:rsidRPr="006875F3" w:rsidRDefault="003E11EE" w:rsidP="0048514F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8AEDA" w14:textId="0ADF13DE" w:rsidR="003E11EE" w:rsidRPr="009E74C5" w:rsidRDefault="003E11EE" w:rsidP="0048514F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sz w:val="18"/>
                <w:szCs w:val="18"/>
              </w:rPr>
              <w:t>C16.6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8C5B" w14:textId="31ED856C" w:rsidR="003E11EE" w:rsidRPr="006875F3" w:rsidRDefault="003E11EE" w:rsidP="0048514F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KRZYWIZNA WIĘKSZA ŻOŁĄDKA, UMIEJSCOWIENIE NIEOKREŚLONE</w:t>
            </w:r>
          </w:p>
        </w:tc>
      </w:tr>
      <w:tr w:rsidR="003E11EE" w:rsidRPr="009E74C5" w14:paraId="50F1FBE6" w14:textId="77777777" w:rsidTr="0048514F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5A0F" w14:textId="77777777" w:rsidR="003E11EE" w:rsidRPr="006875F3" w:rsidRDefault="003E11EE" w:rsidP="0048514F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BC73" w14:textId="77777777" w:rsidR="003E11EE" w:rsidRPr="006875F3" w:rsidRDefault="003E11EE" w:rsidP="0048514F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812A" w14:textId="23E3B207" w:rsidR="003E11EE" w:rsidRPr="009E74C5" w:rsidRDefault="003E11EE" w:rsidP="0048514F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sz w:val="18"/>
                <w:szCs w:val="18"/>
              </w:rPr>
              <w:t>C16.8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CE5A0" w14:textId="6B8C76AF" w:rsidR="003E11EE" w:rsidRPr="006875F3" w:rsidRDefault="003E11EE" w:rsidP="0048514F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3E11EE">
              <w:rPr>
                <w:rFonts w:cs="Calibri"/>
                <w:color w:val="000000"/>
                <w:sz w:val="18"/>
                <w:szCs w:val="18"/>
              </w:rPr>
              <w:t>ZMIANA PRZEKRACZAJĄCA GRANICE JEDNEGO UMIEJSCOWIENIA W OBRĘBIE ŻOŁĄDKA</w:t>
            </w:r>
          </w:p>
        </w:tc>
      </w:tr>
      <w:tr w:rsidR="003E11EE" w:rsidRPr="009E74C5" w14:paraId="679F31DD" w14:textId="77777777" w:rsidTr="0048514F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9790C" w14:textId="77777777" w:rsidR="003E11EE" w:rsidRPr="006875F3" w:rsidRDefault="003E11EE" w:rsidP="0048514F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C109" w14:textId="77777777" w:rsidR="003E11EE" w:rsidRPr="006875F3" w:rsidRDefault="003E11EE" w:rsidP="0048514F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875F3">
              <w:rPr>
                <w:b/>
                <w:bCs/>
                <w:color w:val="000000"/>
                <w:sz w:val="18"/>
                <w:szCs w:val="18"/>
              </w:rPr>
              <w:t>TRASTUZUMABUM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I.V.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B63E4" w14:textId="16B159F1" w:rsidR="003E11EE" w:rsidRPr="009E74C5" w:rsidRDefault="003E11EE" w:rsidP="0048514F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sz w:val="18"/>
                <w:szCs w:val="18"/>
              </w:rPr>
              <w:t>C16.9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3F1C7" w14:textId="327864C4" w:rsidR="003E11EE" w:rsidRPr="006875F3" w:rsidRDefault="003E11EE" w:rsidP="0048514F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3E11EE">
              <w:rPr>
                <w:rFonts w:cs="Calibri"/>
                <w:color w:val="000000"/>
                <w:sz w:val="18"/>
                <w:szCs w:val="18"/>
              </w:rPr>
              <w:t>ŻOŁĄDEK, UMIEJSCOWIENIE NIEOKREŚLONE</w:t>
            </w:r>
          </w:p>
        </w:tc>
      </w:tr>
    </w:tbl>
    <w:p w14:paraId="301AB5B5" w14:textId="77777777" w:rsidR="00F8288C" w:rsidRPr="009E74C5" w:rsidRDefault="00F8288C" w:rsidP="00F8288C">
      <w:pPr>
        <w:rPr>
          <w:sz w:val="18"/>
          <w:szCs w:val="18"/>
        </w:rPr>
      </w:pPr>
    </w:p>
    <w:p w14:paraId="301AB5B6" w14:textId="770BA0D2" w:rsidR="00F31A50" w:rsidRDefault="003E11EE">
      <w:pPr>
        <w:rPr>
          <w:rFonts w:ascii="Lato" w:hAnsi="Lato"/>
        </w:rPr>
      </w:pPr>
    </w:p>
    <w:p w14:paraId="142580D1" w14:textId="77777777" w:rsidR="003E11EE" w:rsidRPr="00F30E39" w:rsidRDefault="003E11EE">
      <w:pPr>
        <w:rPr>
          <w:rFonts w:ascii="Lato" w:hAnsi="Lato"/>
        </w:rPr>
      </w:pPr>
    </w:p>
    <w:sectPr w:rsidR="003E11EE" w:rsidRPr="00F30E39" w:rsidSect="00954EE8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907BD6"/>
    <w:multiLevelType w:val="hybridMultilevel"/>
    <w:tmpl w:val="14E6417C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706">
    <w:abstractNumId w:val="0"/>
  </w:num>
  <w:num w:numId="2" w16cid:durableId="1271812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88C"/>
    <w:rsid w:val="00142C27"/>
    <w:rsid w:val="00181453"/>
    <w:rsid w:val="00182446"/>
    <w:rsid w:val="001F1198"/>
    <w:rsid w:val="001F50A7"/>
    <w:rsid w:val="00263DDD"/>
    <w:rsid w:val="0026741D"/>
    <w:rsid w:val="002721A2"/>
    <w:rsid w:val="003E11EE"/>
    <w:rsid w:val="00436656"/>
    <w:rsid w:val="0045673E"/>
    <w:rsid w:val="004A2DD1"/>
    <w:rsid w:val="004D11E5"/>
    <w:rsid w:val="004D291F"/>
    <w:rsid w:val="004D623D"/>
    <w:rsid w:val="005057A3"/>
    <w:rsid w:val="00560C12"/>
    <w:rsid w:val="00586C2C"/>
    <w:rsid w:val="005954E4"/>
    <w:rsid w:val="00595AC5"/>
    <w:rsid w:val="006143B6"/>
    <w:rsid w:val="006623DF"/>
    <w:rsid w:val="006A3E3B"/>
    <w:rsid w:val="007638AA"/>
    <w:rsid w:val="00790EE1"/>
    <w:rsid w:val="00792851"/>
    <w:rsid w:val="00826C22"/>
    <w:rsid w:val="008562BC"/>
    <w:rsid w:val="00873EF4"/>
    <w:rsid w:val="00954EE8"/>
    <w:rsid w:val="009C77FC"/>
    <w:rsid w:val="00A5128A"/>
    <w:rsid w:val="00AA5E03"/>
    <w:rsid w:val="00B85452"/>
    <w:rsid w:val="00BA3B58"/>
    <w:rsid w:val="00BD4CF9"/>
    <w:rsid w:val="00C9604C"/>
    <w:rsid w:val="00D37BFE"/>
    <w:rsid w:val="00E01323"/>
    <w:rsid w:val="00E325DC"/>
    <w:rsid w:val="00E35F6F"/>
    <w:rsid w:val="00EC3697"/>
    <w:rsid w:val="00F11C89"/>
    <w:rsid w:val="00F2005A"/>
    <w:rsid w:val="00F30E39"/>
    <w:rsid w:val="00F8288C"/>
    <w:rsid w:val="00F9153B"/>
    <w:rsid w:val="00FB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AB56B"/>
  <w15:docId w15:val="{B78F667B-012E-4A0F-818B-CC3093A2F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288C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1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43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43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43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43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43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4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45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95D3C-9D9A-4A5B-914B-6E8DFA902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Aleksandra</dc:creator>
  <cp:keywords/>
  <dc:description/>
  <cp:lastModifiedBy>Królak-Buzakowska Joanna</cp:lastModifiedBy>
  <cp:revision>4</cp:revision>
  <dcterms:created xsi:type="dcterms:W3CDTF">2023-02-03T11:32:00Z</dcterms:created>
  <dcterms:modified xsi:type="dcterms:W3CDTF">2023-02-03T11:41:00Z</dcterms:modified>
</cp:coreProperties>
</file>